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A0" w:rsidRPr="00700BA0" w:rsidRDefault="00700BA0" w:rsidP="00700BA0">
      <w:pPr>
        <w:jc w:val="center"/>
        <w:rPr>
          <w:rFonts w:ascii="Arial" w:hAnsi="Arial" w:cs="Arial"/>
          <w:b/>
          <w:sz w:val="24"/>
          <w:szCs w:val="24"/>
        </w:rPr>
      </w:pPr>
      <w:r w:rsidRPr="00700BA0">
        <w:rPr>
          <w:rFonts w:ascii="Arial" w:hAnsi="Arial" w:cs="Arial"/>
          <w:b/>
          <w:sz w:val="24"/>
          <w:szCs w:val="24"/>
        </w:rPr>
        <w:t>О</w:t>
      </w:r>
      <w:r w:rsidR="000C5B89">
        <w:rPr>
          <w:rFonts w:ascii="Arial" w:hAnsi="Arial" w:cs="Arial"/>
          <w:b/>
          <w:sz w:val="24"/>
          <w:szCs w:val="24"/>
        </w:rPr>
        <w:t xml:space="preserve"> </w:t>
      </w:r>
      <w:r w:rsidRPr="00700BA0">
        <w:rPr>
          <w:rFonts w:ascii="Arial" w:hAnsi="Arial" w:cs="Arial"/>
          <w:b/>
          <w:sz w:val="24"/>
          <w:szCs w:val="24"/>
        </w:rPr>
        <w:t>Д</w:t>
      </w:r>
      <w:r w:rsidR="000C5B89">
        <w:rPr>
          <w:rFonts w:ascii="Arial" w:hAnsi="Arial" w:cs="Arial"/>
          <w:b/>
          <w:sz w:val="24"/>
          <w:szCs w:val="24"/>
        </w:rPr>
        <w:t xml:space="preserve"> </w:t>
      </w:r>
      <w:r w:rsidRPr="00700BA0">
        <w:rPr>
          <w:rFonts w:ascii="Arial" w:hAnsi="Arial" w:cs="Arial"/>
          <w:b/>
          <w:sz w:val="24"/>
          <w:szCs w:val="24"/>
        </w:rPr>
        <w:t>Г</w:t>
      </w:r>
      <w:r w:rsidR="000C5B89">
        <w:rPr>
          <w:rFonts w:ascii="Arial" w:hAnsi="Arial" w:cs="Arial"/>
          <w:b/>
          <w:sz w:val="24"/>
          <w:szCs w:val="24"/>
        </w:rPr>
        <w:t xml:space="preserve"> </w:t>
      </w:r>
      <w:r w:rsidRPr="00700BA0">
        <w:rPr>
          <w:rFonts w:ascii="Arial" w:hAnsi="Arial" w:cs="Arial"/>
          <w:b/>
          <w:sz w:val="24"/>
          <w:szCs w:val="24"/>
        </w:rPr>
        <w:t>О</w:t>
      </w:r>
      <w:r w:rsidR="000C5B89">
        <w:rPr>
          <w:rFonts w:ascii="Arial" w:hAnsi="Arial" w:cs="Arial"/>
          <w:b/>
          <w:sz w:val="24"/>
          <w:szCs w:val="24"/>
        </w:rPr>
        <w:t xml:space="preserve"> </w:t>
      </w:r>
      <w:r w:rsidRPr="00700BA0">
        <w:rPr>
          <w:rFonts w:ascii="Arial" w:hAnsi="Arial" w:cs="Arial"/>
          <w:b/>
          <w:sz w:val="24"/>
          <w:szCs w:val="24"/>
        </w:rPr>
        <w:t>В</w:t>
      </w:r>
      <w:r w:rsidR="000C5B89">
        <w:rPr>
          <w:rFonts w:ascii="Arial" w:hAnsi="Arial" w:cs="Arial"/>
          <w:b/>
          <w:sz w:val="24"/>
          <w:szCs w:val="24"/>
        </w:rPr>
        <w:t xml:space="preserve"> </w:t>
      </w:r>
      <w:r w:rsidRPr="00700BA0">
        <w:rPr>
          <w:rFonts w:ascii="Arial" w:hAnsi="Arial" w:cs="Arial"/>
          <w:b/>
          <w:sz w:val="24"/>
          <w:szCs w:val="24"/>
        </w:rPr>
        <w:t>О</w:t>
      </w:r>
      <w:r w:rsidR="000C5B89">
        <w:rPr>
          <w:rFonts w:ascii="Arial" w:hAnsi="Arial" w:cs="Arial"/>
          <w:b/>
          <w:sz w:val="24"/>
          <w:szCs w:val="24"/>
        </w:rPr>
        <w:t xml:space="preserve"> </w:t>
      </w:r>
      <w:r w:rsidRPr="00700BA0">
        <w:rPr>
          <w:rFonts w:ascii="Arial" w:hAnsi="Arial" w:cs="Arial"/>
          <w:b/>
          <w:sz w:val="24"/>
          <w:szCs w:val="24"/>
        </w:rPr>
        <w:t>Р</w:t>
      </w:r>
    </w:p>
    <w:p w:rsidR="00700BA0" w:rsidRPr="00700BA0" w:rsidRDefault="00700BA0" w:rsidP="00700B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0BA0">
        <w:rPr>
          <w:rFonts w:ascii="Arial" w:hAnsi="Arial" w:cs="Arial"/>
          <w:sz w:val="24"/>
          <w:szCs w:val="24"/>
        </w:rPr>
        <w:t>на</w:t>
      </w:r>
      <w:r w:rsidR="000C5B89">
        <w:rPr>
          <w:rFonts w:ascii="Arial" w:hAnsi="Arial" w:cs="Arial"/>
          <w:sz w:val="24"/>
          <w:szCs w:val="24"/>
        </w:rPr>
        <w:t xml:space="preserve"> </w:t>
      </w:r>
      <w:r w:rsidRPr="00700BA0">
        <w:rPr>
          <w:rFonts w:ascii="Arial" w:hAnsi="Arial" w:cs="Arial"/>
          <w:sz w:val="24"/>
          <w:szCs w:val="24"/>
        </w:rPr>
        <w:t>пратеничко</w:t>
      </w:r>
      <w:r w:rsidR="000C5B89">
        <w:rPr>
          <w:rFonts w:ascii="Arial" w:hAnsi="Arial" w:cs="Arial"/>
          <w:sz w:val="24"/>
          <w:szCs w:val="24"/>
        </w:rPr>
        <w:t xml:space="preserve"> </w:t>
      </w:r>
      <w:r w:rsidRPr="00700BA0">
        <w:rPr>
          <w:rFonts w:ascii="Arial" w:hAnsi="Arial" w:cs="Arial"/>
          <w:sz w:val="24"/>
          <w:szCs w:val="24"/>
        </w:rPr>
        <w:t>прашање</w:t>
      </w:r>
      <w:r w:rsidR="000C5B89">
        <w:rPr>
          <w:rFonts w:ascii="Arial" w:hAnsi="Arial" w:cs="Arial"/>
          <w:sz w:val="24"/>
          <w:szCs w:val="24"/>
        </w:rPr>
        <w:t xml:space="preserve"> </w:t>
      </w:r>
      <w:r w:rsidRPr="00700BA0">
        <w:rPr>
          <w:rFonts w:ascii="Arial" w:hAnsi="Arial" w:cs="Arial"/>
          <w:sz w:val="24"/>
          <w:szCs w:val="24"/>
        </w:rPr>
        <w:t>од</w:t>
      </w:r>
      <w:r w:rsidR="000C5B89">
        <w:rPr>
          <w:rFonts w:ascii="Arial" w:hAnsi="Arial" w:cs="Arial"/>
          <w:sz w:val="24"/>
          <w:szCs w:val="24"/>
        </w:rPr>
        <w:t xml:space="preserve"> </w:t>
      </w:r>
      <w:r w:rsidRPr="00700BA0">
        <w:rPr>
          <w:rFonts w:ascii="Arial" w:hAnsi="Arial" w:cs="Arial"/>
          <w:sz w:val="24"/>
          <w:szCs w:val="24"/>
        </w:rPr>
        <w:t>пратеникот</w:t>
      </w:r>
      <w:r w:rsidR="000C5B89">
        <w:rPr>
          <w:rFonts w:ascii="Arial" w:hAnsi="Arial" w:cs="Arial"/>
          <w:sz w:val="24"/>
          <w:szCs w:val="24"/>
        </w:rPr>
        <w:t xml:space="preserve"> </w:t>
      </w:r>
      <w:r w:rsidRPr="00700BA0">
        <w:rPr>
          <w:rFonts w:ascii="Arial" w:hAnsi="Arial" w:cs="Arial"/>
          <w:sz w:val="24"/>
          <w:szCs w:val="24"/>
        </w:rPr>
        <w:t>Марјанчо</w:t>
      </w:r>
      <w:r w:rsidR="000C5B89">
        <w:rPr>
          <w:rFonts w:ascii="Arial" w:hAnsi="Arial" w:cs="Arial"/>
          <w:sz w:val="24"/>
          <w:szCs w:val="24"/>
        </w:rPr>
        <w:t xml:space="preserve"> </w:t>
      </w:r>
      <w:r w:rsidRPr="00700BA0">
        <w:rPr>
          <w:rFonts w:ascii="Arial" w:hAnsi="Arial" w:cs="Arial"/>
          <w:sz w:val="24"/>
          <w:szCs w:val="24"/>
        </w:rPr>
        <w:t>Николов</w:t>
      </w:r>
      <w:r w:rsidR="000C5B89">
        <w:rPr>
          <w:rFonts w:ascii="Arial" w:hAnsi="Arial" w:cs="Arial"/>
          <w:sz w:val="24"/>
          <w:szCs w:val="24"/>
        </w:rPr>
        <w:t xml:space="preserve"> </w:t>
      </w:r>
      <w:r w:rsidRPr="00700BA0">
        <w:rPr>
          <w:rFonts w:ascii="Arial" w:hAnsi="Arial" w:cs="Arial"/>
          <w:sz w:val="24"/>
          <w:szCs w:val="24"/>
        </w:rPr>
        <w:t>поставено</w:t>
      </w:r>
      <w:r w:rsidR="000C5B89">
        <w:rPr>
          <w:rFonts w:ascii="Arial" w:hAnsi="Arial" w:cs="Arial"/>
          <w:sz w:val="24"/>
          <w:szCs w:val="24"/>
        </w:rPr>
        <w:t xml:space="preserve"> </w:t>
      </w:r>
    </w:p>
    <w:p w:rsidR="00700BA0" w:rsidRPr="00700BA0" w:rsidRDefault="00700BA0" w:rsidP="00700B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0BA0">
        <w:rPr>
          <w:rFonts w:ascii="Arial" w:hAnsi="Arial" w:cs="Arial"/>
          <w:sz w:val="24"/>
          <w:szCs w:val="24"/>
        </w:rPr>
        <w:t>меѓу</w:t>
      </w:r>
      <w:r w:rsidR="000C5B89">
        <w:rPr>
          <w:rFonts w:ascii="Arial" w:hAnsi="Arial" w:cs="Arial"/>
          <w:sz w:val="24"/>
          <w:szCs w:val="24"/>
        </w:rPr>
        <w:t xml:space="preserve"> </w:t>
      </w:r>
      <w:r w:rsidRPr="00700BA0">
        <w:rPr>
          <w:rFonts w:ascii="Arial" w:hAnsi="Arial" w:cs="Arial"/>
          <w:sz w:val="24"/>
          <w:szCs w:val="24"/>
        </w:rPr>
        <w:t>две</w:t>
      </w:r>
      <w:r w:rsidR="000C5B89">
        <w:rPr>
          <w:rFonts w:ascii="Arial" w:hAnsi="Arial" w:cs="Arial"/>
          <w:sz w:val="24"/>
          <w:szCs w:val="24"/>
        </w:rPr>
        <w:t xml:space="preserve"> </w:t>
      </w:r>
      <w:r w:rsidRPr="00700BA0">
        <w:rPr>
          <w:rFonts w:ascii="Arial" w:hAnsi="Arial" w:cs="Arial"/>
          <w:sz w:val="24"/>
          <w:szCs w:val="24"/>
        </w:rPr>
        <w:t>седници</w:t>
      </w:r>
      <w:r w:rsidR="000C5B89">
        <w:rPr>
          <w:rFonts w:ascii="Arial" w:hAnsi="Arial" w:cs="Arial"/>
          <w:sz w:val="24"/>
          <w:szCs w:val="24"/>
        </w:rPr>
        <w:t xml:space="preserve"> </w:t>
      </w:r>
      <w:r w:rsidRPr="00700BA0">
        <w:rPr>
          <w:rFonts w:ascii="Arial" w:hAnsi="Arial" w:cs="Arial"/>
          <w:sz w:val="24"/>
          <w:szCs w:val="24"/>
        </w:rPr>
        <w:t>на</w:t>
      </w:r>
      <w:r w:rsidR="000C5B89">
        <w:rPr>
          <w:rFonts w:ascii="Arial" w:hAnsi="Arial" w:cs="Arial"/>
          <w:sz w:val="24"/>
          <w:szCs w:val="24"/>
        </w:rPr>
        <w:t xml:space="preserve"> </w:t>
      </w:r>
      <w:r w:rsidRPr="00700BA0">
        <w:rPr>
          <w:rFonts w:ascii="Arial" w:hAnsi="Arial" w:cs="Arial"/>
          <w:sz w:val="24"/>
          <w:szCs w:val="24"/>
        </w:rPr>
        <w:t>Собранието</w:t>
      </w:r>
      <w:r w:rsidR="000C5B89">
        <w:rPr>
          <w:rFonts w:ascii="Arial" w:hAnsi="Arial" w:cs="Arial"/>
          <w:sz w:val="24"/>
          <w:szCs w:val="24"/>
        </w:rPr>
        <w:t xml:space="preserve"> </w:t>
      </w:r>
      <w:r w:rsidRPr="00700BA0">
        <w:rPr>
          <w:rFonts w:ascii="Arial" w:hAnsi="Arial" w:cs="Arial"/>
          <w:sz w:val="24"/>
          <w:szCs w:val="24"/>
        </w:rPr>
        <w:t>на</w:t>
      </w:r>
      <w:r w:rsidR="000C5B89">
        <w:rPr>
          <w:rFonts w:ascii="Arial" w:hAnsi="Arial" w:cs="Arial"/>
          <w:sz w:val="24"/>
          <w:szCs w:val="24"/>
        </w:rPr>
        <w:t xml:space="preserve"> </w:t>
      </w:r>
      <w:r w:rsidRPr="00700BA0">
        <w:rPr>
          <w:rFonts w:ascii="Arial" w:hAnsi="Arial" w:cs="Arial"/>
          <w:sz w:val="24"/>
          <w:szCs w:val="24"/>
        </w:rPr>
        <w:t>Република</w:t>
      </w:r>
      <w:r w:rsidR="000C5B89">
        <w:rPr>
          <w:rFonts w:ascii="Arial" w:hAnsi="Arial" w:cs="Arial"/>
          <w:sz w:val="24"/>
          <w:szCs w:val="24"/>
        </w:rPr>
        <w:t xml:space="preserve"> </w:t>
      </w:r>
      <w:r w:rsidRPr="00700BA0">
        <w:rPr>
          <w:rFonts w:ascii="Arial" w:hAnsi="Arial" w:cs="Arial"/>
          <w:sz w:val="24"/>
          <w:szCs w:val="24"/>
        </w:rPr>
        <w:t>Македонија</w:t>
      </w:r>
      <w:r w:rsidR="000C5B89">
        <w:rPr>
          <w:rFonts w:ascii="Arial" w:hAnsi="Arial" w:cs="Arial"/>
          <w:sz w:val="24"/>
          <w:szCs w:val="24"/>
        </w:rPr>
        <w:t xml:space="preserve"> </w:t>
      </w:r>
    </w:p>
    <w:p w:rsidR="00700BA0" w:rsidRPr="00700BA0" w:rsidRDefault="00700BA0" w:rsidP="00700BA0">
      <w:pPr>
        <w:jc w:val="center"/>
        <w:rPr>
          <w:rFonts w:ascii="Arial" w:hAnsi="Arial" w:cs="Arial"/>
          <w:sz w:val="24"/>
          <w:szCs w:val="24"/>
        </w:rPr>
      </w:pPr>
      <w:r w:rsidRPr="00700BA0">
        <w:rPr>
          <w:rFonts w:ascii="Arial" w:hAnsi="Arial" w:cs="Arial"/>
          <w:sz w:val="24"/>
          <w:szCs w:val="24"/>
        </w:rPr>
        <w:t>на</w:t>
      </w:r>
      <w:r w:rsidR="000C5B89">
        <w:rPr>
          <w:rFonts w:ascii="Arial" w:hAnsi="Arial" w:cs="Arial"/>
          <w:sz w:val="24"/>
          <w:szCs w:val="24"/>
        </w:rPr>
        <w:t xml:space="preserve"> 3 </w:t>
      </w:r>
      <w:r w:rsidRPr="00700BA0">
        <w:rPr>
          <w:rFonts w:ascii="Arial" w:hAnsi="Arial" w:cs="Arial"/>
          <w:sz w:val="24"/>
          <w:szCs w:val="24"/>
        </w:rPr>
        <w:t>февруари</w:t>
      </w:r>
      <w:r w:rsidR="000C5B89">
        <w:rPr>
          <w:rFonts w:ascii="Arial" w:hAnsi="Arial" w:cs="Arial"/>
          <w:sz w:val="24"/>
          <w:szCs w:val="24"/>
        </w:rPr>
        <w:t xml:space="preserve"> 2009 </w:t>
      </w:r>
      <w:r w:rsidRPr="00700BA0">
        <w:rPr>
          <w:rFonts w:ascii="Arial" w:hAnsi="Arial" w:cs="Arial"/>
          <w:sz w:val="24"/>
          <w:szCs w:val="24"/>
        </w:rPr>
        <w:t>година</w:t>
      </w:r>
    </w:p>
    <w:p w:rsidR="00700BA0" w:rsidRPr="00700BA0" w:rsidRDefault="00700BA0" w:rsidP="00700BA0">
      <w:pPr>
        <w:shd w:val="clear" w:color="auto" w:fill="FFFFFF"/>
        <w:spacing w:before="557" w:line="278" w:lineRule="exact"/>
        <w:ind w:left="10"/>
        <w:jc w:val="both"/>
        <w:rPr>
          <w:rFonts w:ascii="Arial" w:hAnsi="Arial" w:cs="Arial"/>
        </w:rPr>
      </w:pPr>
      <w:r w:rsidRPr="00700BA0">
        <w:rPr>
          <w:rFonts w:ascii="Arial" w:hAnsi="Arial" w:cs="Arial"/>
          <w:color w:val="000000"/>
          <w:w w:val="95"/>
          <w:sz w:val="24"/>
          <w:szCs w:val="24"/>
        </w:rPr>
        <w:t>Заклучно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со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реколта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2004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година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,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основ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за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пресметување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закупнината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за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земјоделското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земјиште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во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државна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сопственост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беше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заштитната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цена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меркантилната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пченица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која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се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утврдуваше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со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Одлука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Владата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Република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Македонија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согласно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поранешниот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Закон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за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трговија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(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Службен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Весник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РМ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бр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.23/1995 </w:t>
      </w:r>
      <w:r w:rsidRPr="00700BA0">
        <w:rPr>
          <w:rFonts w:ascii="Arial" w:hAnsi="Arial" w:cs="Arial"/>
          <w:color w:val="000000"/>
          <w:spacing w:val="16"/>
          <w:w w:val="95"/>
          <w:sz w:val="24"/>
          <w:szCs w:val="24"/>
        </w:rPr>
        <w:t>ибр</w:t>
      </w:r>
      <w:r w:rsidR="000C5B89">
        <w:rPr>
          <w:rFonts w:ascii="Arial" w:hAnsi="Arial" w:cs="Arial"/>
          <w:color w:val="000000"/>
          <w:spacing w:val="16"/>
          <w:w w:val="95"/>
          <w:sz w:val="24"/>
          <w:szCs w:val="24"/>
        </w:rPr>
        <w:t>.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16/2004).</w:t>
      </w:r>
    </w:p>
    <w:p w:rsidR="00700BA0" w:rsidRPr="00700BA0" w:rsidRDefault="00700BA0" w:rsidP="00700BA0">
      <w:pPr>
        <w:shd w:val="clear" w:color="auto" w:fill="FFFFFF"/>
        <w:spacing w:before="269" w:line="274" w:lineRule="exact"/>
        <w:jc w:val="both"/>
        <w:rPr>
          <w:rFonts w:ascii="Arial" w:hAnsi="Arial" w:cs="Arial"/>
        </w:rPr>
      </w:pPr>
      <w:r w:rsidRPr="00700BA0">
        <w:rPr>
          <w:rFonts w:ascii="Arial" w:hAnsi="Arial" w:cs="Arial"/>
          <w:color w:val="000000"/>
          <w:w w:val="95"/>
          <w:sz w:val="24"/>
          <w:szCs w:val="24"/>
        </w:rPr>
        <w:t>Министерството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 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за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 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земјоделство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,  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шумарство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 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и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 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водостопанство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 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согласно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поранешниот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Закон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 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за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земјоделско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земјиште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  (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Службен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 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Весник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 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РМ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бр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.25/1998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и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бр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. 18/1999)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до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ноември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2007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година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склучуваше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договори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за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закуп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земјоделско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земјиште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во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кои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е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утврден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надомест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(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закупнина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)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каде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закупецот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е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должен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да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плаќа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,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најдоцна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до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31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декември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во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тековната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година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,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закупнина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во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килограми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 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пченица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 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изразена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 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во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денарска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 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противвредност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.  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Според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 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истиот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договор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цената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пченицата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се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утврдува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според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просечно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утврдената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откупна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цена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за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реколтата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од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тековната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година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>.</w:t>
      </w:r>
    </w:p>
    <w:p w:rsidR="00700BA0" w:rsidRPr="00700BA0" w:rsidRDefault="00700BA0" w:rsidP="00700BA0">
      <w:pPr>
        <w:shd w:val="clear" w:color="auto" w:fill="FFFFFF"/>
        <w:spacing w:before="278" w:line="274" w:lineRule="exact"/>
        <w:ind w:left="14"/>
        <w:jc w:val="both"/>
        <w:rPr>
          <w:rFonts w:ascii="Arial" w:hAnsi="Arial" w:cs="Arial"/>
        </w:rPr>
      </w:pPr>
      <w:r w:rsidRPr="00700BA0">
        <w:rPr>
          <w:rFonts w:ascii="Arial" w:hAnsi="Arial" w:cs="Arial"/>
          <w:color w:val="000000"/>
          <w:w w:val="95"/>
          <w:sz w:val="24"/>
          <w:szCs w:val="24"/>
        </w:rPr>
        <w:t>За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 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горе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 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наведените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договори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 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за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закуп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,  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Министерството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 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за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 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земјоделство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шумарство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и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водостопанство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,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од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реколта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2005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до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реколта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2007,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врши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наплата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закупнината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која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се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утврдува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според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просечно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утврдената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откупна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цена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за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реколтата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од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тековната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година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,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со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оглед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тоа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што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сега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нема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законски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основ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за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утврдување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заштитната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цена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меркантилната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пченица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>.</w:t>
      </w:r>
    </w:p>
    <w:p w:rsidR="00700BA0" w:rsidRPr="00700BA0" w:rsidRDefault="00700BA0" w:rsidP="00700BA0">
      <w:pPr>
        <w:shd w:val="clear" w:color="auto" w:fill="FFFFFF"/>
        <w:spacing w:before="274" w:line="274" w:lineRule="exact"/>
        <w:ind w:left="10"/>
        <w:jc w:val="both"/>
        <w:rPr>
          <w:rFonts w:ascii="Arial" w:hAnsi="Arial" w:cs="Arial"/>
        </w:rPr>
      </w:pPr>
      <w:r w:rsidRPr="00700BA0">
        <w:rPr>
          <w:rFonts w:ascii="Arial" w:hAnsi="Arial" w:cs="Arial"/>
          <w:color w:val="000000"/>
          <w:w w:val="95"/>
          <w:sz w:val="24"/>
          <w:szCs w:val="24"/>
        </w:rPr>
        <w:t>Истата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се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утврдува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врз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основа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просечните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откупни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цени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 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и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откупените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количини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во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вкупен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износ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од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92.252.195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килограми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,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на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меркантилна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пченица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од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домашно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производство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реколта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2008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година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,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доставени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од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мелничко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>-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пекарските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претпријатија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во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Република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Македонија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>.</w:t>
      </w:r>
    </w:p>
    <w:p w:rsidR="00700BA0" w:rsidRPr="00700BA0" w:rsidRDefault="00700BA0" w:rsidP="00700BA0">
      <w:pPr>
        <w:shd w:val="clear" w:color="auto" w:fill="FFFFFF"/>
        <w:spacing w:before="278" w:line="278" w:lineRule="exact"/>
        <w:ind w:left="14"/>
        <w:jc w:val="both"/>
        <w:rPr>
          <w:rFonts w:ascii="Arial" w:hAnsi="Arial" w:cs="Arial"/>
        </w:rPr>
      </w:pPr>
      <w:r w:rsidRPr="00700BA0">
        <w:rPr>
          <w:rFonts w:ascii="Arial" w:hAnsi="Arial" w:cs="Arial"/>
          <w:color w:val="000000"/>
          <w:w w:val="94"/>
          <w:sz w:val="24"/>
          <w:szCs w:val="24"/>
        </w:rPr>
        <w:t>За</w:t>
      </w:r>
      <w:r w:rsidR="000C5B89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4"/>
          <w:sz w:val="24"/>
          <w:szCs w:val="24"/>
        </w:rPr>
        <w:t>меркантилната</w:t>
      </w:r>
      <w:r w:rsidR="000C5B89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4"/>
          <w:sz w:val="24"/>
          <w:szCs w:val="24"/>
        </w:rPr>
        <w:t>пченица</w:t>
      </w:r>
      <w:r w:rsidR="000C5B89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4"/>
          <w:sz w:val="24"/>
          <w:szCs w:val="24"/>
        </w:rPr>
        <w:t>од</w:t>
      </w:r>
      <w:r w:rsidR="000C5B89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4"/>
          <w:sz w:val="24"/>
          <w:szCs w:val="24"/>
        </w:rPr>
        <w:t>реколта</w:t>
      </w:r>
      <w:r w:rsidR="000C5B89">
        <w:rPr>
          <w:rFonts w:ascii="Arial" w:hAnsi="Arial" w:cs="Arial"/>
          <w:color w:val="000000"/>
          <w:w w:val="94"/>
          <w:sz w:val="24"/>
          <w:szCs w:val="24"/>
        </w:rPr>
        <w:t xml:space="preserve"> 2008 </w:t>
      </w:r>
      <w:r w:rsidRPr="00700BA0">
        <w:rPr>
          <w:rFonts w:ascii="Arial" w:hAnsi="Arial" w:cs="Arial"/>
          <w:color w:val="000000"/>
          <w:w w:val="94"/>
          <w:sz w:val="24"/>
          <w:szCs w:val="24"/>
        </w:rPr>
        <w:t>година</w:t>
      </w:r>
      <w:r w:rsidR="000C5B89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4"/>
          <w:sz w:val="24"/>
          <w:szCs w:val="24"/>
        </w:rPr>
        <w:t>е</w:t>
      </w:r>
      <w:r w:rsidR="000C5B89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4"/>
          <w:sz w:val="24"/>
          <w:szCs w:val="24"/>
        </w:rPr>
        <w:t>пресметана</w:t>
      </w:r>
      <w:r w:rsidR="000C5B89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4"/>
          <w:sz w:val="24"/>
          <w:szCs w:val="24"/>
        </w:rPr>
        <w:t>просечна</w:t>
      </w:r>
      <w:r w:rsidR="000C5B89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4"/>
          <w:sz w:val="24"/>
          <w:szCs w:val="24"/>
        </w:rPr>
        <w:t>откупна</w:t>
      </w:r>
      <w:r w:rsidR="000C5B89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4"/>
          <w:sz w:val="24"/>
          <w:szCs w:val="24"/>
        </w:rPr>
        <w:t>цена</w:t>
      </w:r>
      <w:r w:rsidR="000C5B89">
        <w:rPr>
          <w:rFonts w:ascii="Arial" w:hAnsi="Arial" w:cs="Arial"/>
          <w:color w:val="000000"/>
          <w:w w:val="94"/>
          <w:sz w:val="24"/>
          <w:szCs w:val="24"/>
        </w:rPr>
        <w:t xml:space="preserve"> (</w:t>
      </w:r>
      <w:r w:rsidRPr="00700BA0">
        <w:rPr>
          <w:rFonts w:ascii="Arial" w:hAnsi="Arial" w:cs="Arial"/>
          <w:color w:val="000000"/>
          <w:w w:val="94"/>
          <w:sz w:val="24"/>
          <w:szCs w:val="24"/>
        </w:rPr>
        <w:t>пондер</w:t>
      </w:r>
      <w:r w:rsidR="000C5B89">
        <w:rPr>
          <w:rFonts w:ascii="Arial" w:hAnsi="Arial" w:cs="Arial"/>
          <w:color w:val="000000"/>
          <w:w w:val="94"/>
          <w:sz w:val="24"/>
          <w:szCs w:val="24"/>
        </w:rPr>
        <w:t xml:space="preserve">), </w:t>
      </w:r>
      <w:r w:rsidRPr="00700BA0">
        <w:rPr>
          <w:rFonts w:ascii="Arial" w:hAnsi="Arial" w:cs="Arial"/>
          <w:color w:val="000000"/>
          <w:w w:val="94"/>
          <w:sz w:val="24"/>
          <w:szCs w:val="24"/>
        </w:rPr>
        <w:t>без</w:t>
      </w:r>
      <w:r w:rsidR="000C5B89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4"/>
          <w:sz w:val="24"/>
          <w:szCs w:val="24"/>
        </w:rPr>
        <w:t>ДДВ</w:t>
      </w:r>
      <w:r w:rsidR="000C5B89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4"/>
          <w:sz w:val="24"/>
          <w:szCs w:val="24"/>
        </w:rPr>
        <w:t>и</w:t>
      </w:r>
      <w:r w:rsidR="000C5B89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4"/>
          <w:sz w:val="24"/>
          <w:szCs w:val="24"/>
        </w:rPr>
        <w:t>субвенции</w:t>
      </w:r>
      <w:r w:rsidR="000C5B89">
        <w:rPr>
          <w:rFonts w:ascii="Arial" w:hAnsi="Arial" w:cs="Arial"/>
          <w:color w:val="000000"/>
          <w:w w:val="94"/>
          <w:sz w:val="24"/>
          <w:szCs w:val="24"/>
        </w:rPr>
        <w:t xml:space="preserve">, </w:t>
      </w:r>
      <w:r w:rsidRPr="00700BA0">
        <w:rPr>
          <w:rFonts w:ascii="Arial" w:hAnsi="Arial" w:cs="Arial"/>
          <w:color w:val="000000"/>
          <w:w w:val="94"/>
          <w:sz w:val="24"/>
          <w:szCs w:val="24"/>
        </w:rPr>
        <w:t>која</w:t>
      </w:r>
      <w:r w:rsidR="000C5B89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4"/>
          <w:sz w:val="24"/>
          <w:szCs w:val="24"/>
        </w:rPr>
        <w:t>изнесува</w:t>
      </w:r>
      <w:r w:rsidR="000C5B89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0C5B89">
        <w:rPr>
          <w:rFonts w:ascii="Arial" w:hAnsi="Arial" w:cs="Arial"/>
          <w:color w:val="000000"/>
          <w:spacing w:val="35"/>
          <w:w w:val="94"/>
          <w:sz w:val="24"/>
          <w:szCs w:val="24"/>
        </w:rPr>
        <w:t>13,18</w:t>
      </w:r>
      <w:r w:rsidR="000C5B89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4"/>
          <w:sz w:val="24"/>
          <w:szCs w:val="24"/>
        </w:rPr>
        <w:t>ден</w:t>
      </w:r>
      <w:r w:rsidR="000C5B89">
        <w:rPr>
          <w:rFonts w:ascii="Arial" w:hAnsi="Arial" w:cs="Arial"/>
          <w:color w:val="000000"/>
          <w:w w:val="94"/>
          <w:sz w:val="24"/>
          <w:szCs w:val="24"/>
        </w:rPr>
        <w:t>/</w:t>
      </w:r>
      <w:r w:rsidRPr="00700BA0">
        <w:rPr>
          <w:rFonts w:ascii="Arial" w:hAnsi="Arial" w:cs="Arial"/>
          <w:color w:val="000000"/>
          <w:w w:val="94"/>
          <w:sz w:val="24"/>
          <w:szCs w:val="24"/>
        </w:rPr>
        <w:t>кг</w:t>
      </w:r>
      <w:r w:rsidR="000C5B89">
        <w:rPr>
          <w:rFonts w:ascii="Arial" w:hAnsi="Arial" w:cs="Arial"/>
          <w:color w:val="000000"/>
          <w:w w:val="94"/>
          <w:sz w:val="24"/>
          <w:szCs w:val="24"/>
        </w:rPr>
        <w:t>.</w:t>
      </w:r>
    </w:p>
    <w:p w:rsidR="00700BA0" w:rsidRPr="00700BA0" w:rsidRDefault="00700BA0" w:rsidP="00700BA0">
      <w:pPr>
        <w:shd w:val="clear" w:color="auto" w:fill="FFFFFF"/>
        <w:spacing w:before="288" w:line="274" w:lineRule="exact"/>
        <w:ind w:left="14"/>
        <w:jc w:val="both"/>
        <w:rPr>
          <w:rFonts w:ascii="Arial" w:hAnsi="Arial" w:cs="Arial"/>
        </w:rPr>
      </w:pPr>
      <w:r w:rsidRPr="00700BA0">
        <w:rPr>
          <w:rFonts w:ascii="Arial" w:hAnsi="Arial" w:cs="Arial"/>
          <w:color w:val="000000"/>
          <w:w w:val="96"/>
          <w:sz w:val="24"/>
          <w:szCs w:val="24"/>
        </w:rPr>
        <w:t>Министерството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за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земјоделство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,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шумарство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и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водостопанство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 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по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истата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таа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4"/>
          <w:sz w:val="24"/>
          <w:szCs w:val="24"/>
        </w:rPr>
        <w:t>цена</w:t>
      </w:r>
      <w:r w:rsidR="000C5B89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4"/>
          <w:sz w:val="24"/>
          <w:szCs w:val="24"/>
        </w:rPr>
        <w:t>за</w:t>
      </w:r>
      <w:r w:rsidR="000C5B89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4"/>
          <w:sz w:val="24"/>
          <w:szCs w:val="24"/>
        </w:rPr>
        <w:t>килограм</w:t>
      </w:r>
      <w:r w:rsidR="000C5B89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4"/>
          <w:sz w:val="24"/>
          <w:szCs w:val="24"/>
        </w:rPr>
        <w:t>пченица</w:t>
      </w:r>
      <w:r w:rsidR="000C5B89">
        <w:rPr>
          <w:rFonts w:ascii="Arial" w:hAnsi="Arial" w:cs="Arial"/>
          <w:color w:val="000000"/>
          <w:w w:val="94"/>
          <w:sz w:val="24"/>
          <w:szCs w:val="24"/>
        </w:rPr>
        <w:t xml:space="preserve">, </w:t>
      </w:r>
      <w:r w:rsidRPr="00700BA0">
        <w:rPr>
          <w:rFonts w:ascii="Arial" w:hAnsi="Arial" w:cs="Arial"/>
          <w:color w:val="000000"/>
          <w:w w:val="94"/>
          <w:sz w:val="24"/>
          <w:szCs w:val="24"/>
        </w:rPr>
        <w:t>односно</w:t>
      </w:r>
      <w:r w:rsidR="000C5B89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0C5B89">
        <w:rPr>
          <w:rFonts w:ascii="Arial" w:hAnsi="Arial" w:cs="Arial"/>
          <w:color w:val="000000"/>
          <w:spacing w:val="35"/>
          <w:w w:val="94"/>
          <w:sz w:val="24"/>
          <w:szCs w:val="24"/>
        </w:rPr>
        <w:t>13,18</w:t>
      </w:r>
      <w:r w:rsidR="000C5B89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4"/>
          <w:sz w:val="24"/>
          <w:szCs w:val="24"/>
        </w:rPr>
        <w:t>ден</w:t>
      </w:r>
      <w:r w:rsidR="000C5B89">
        <w:rPr>
          <w:rFonts w:ascii="Arial" w:hAnsi="Arial" w:cs="Arial"/>
          <w:color w:val="000000"/>
          <w:w w:val="94"/>
          <w:sz w:val="24"/>
          <w:szCs w:val="24"/>
        </w:rPr>
        <w:t>/</w:t>
      </w:r>
      <w:r w:rsidRPr="00700BA0">
        <w:rPr>
          <w:rFonts w:ascii="Arial" w:hAnsi="Arial" w:cs="Arial"/>
          <w:color w:val="000000"/>
          <w:w w:val="94"/>
          <w:sz w:val="24"/>
          <w:szCs w:val="24"/>
        </w:rPr>
        <w:t>кг</w:t>
      </w:r>
      <w:r w:rsidR="000C5B89">
        <w:rPr>
          <w:rFonts w:ascii="Arial" w:hAnsi="Arial" w:cs="Arial"/>
          <w:color w:val="000000"/>
          <w:w w:val="94"/>
          <w:sz w:val="24"/>
          <w:szCs w:val="24"/>
        </w:rPr>
        <w:t xml:space="preserve">, </w:t>
      </w:r>
      <w:r w:rsidRPr="00700BA0">
        <w:rPr>
          <w:rFonts w:ascii="Arial" w:hAnsi="Arial" w:cs="Arial"/>
          <w:color w:val="000000"/>
          <w:w w:val="94"/>
          <w:sz w:val="24"/>
          <w:szCs w:val="24"/>
        </w:rPr>
        <w:t>има</w:t>
      </w:r>
      <w:r w:rsidR="000C5B89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4"/>
          <w:sz w:val="24"/>
          <w:szCs w:val="24"/>
        </w:rPr>
        <w:t>побарување</w:t>
      </w:r>
      <w:r w:rsidR="000C5B89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4"/>
          <w:sz w:val="24"/>
          <w:szCs w:val="24"/>
        </w:rPr>
        <w:t>за</w:t>
      </w:r>
      <w:r w:rsidR="000C5B89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4"/>
          <w:sz w:val="24"/>
          <w:szCs w:val="24"/>
        </w:rPr>
        <w:t>плаќање</w:t>
      </w:r>
      <w:r w:rsidR="000C5B89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0C5B89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закупнината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за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земјоделското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земјиште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во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државна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сопственост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дадено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6"/>
          <w:sz w:val="24"/>
          <w:szCs w:val="24"/>
        </w:rPr>
        <w:t>под</w:t>
      </w:r>
      <w:r w:rsidR="000C5B89">
        <w:rPr>
          <w:rFonts w:ascii="Arial" w:hAnsi="Arial" w:cs="Arial"/>
          <w:color w:val="000000"/>
          <w:w w:val="96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spacing w:val="-2"/>
          <w:w w:val="99"/>
          <w:sz w:val="24"/>
          <w:szCs w:val="24"/>
        </w:rPr>
        <w:t>закуп</w:t>
      </w:r>
      <w:r w:rsidR="000C5B89">
        <w:rPr>
          <w:rFonts w:ascii="Arial" w:hAnsi="Arial" w:cs="Arial"/>
          <w:color w:val="000000"/>
          <w:spacing w:val="-2"/>
          <w:w w:val="99"/>
          <w:sz w:val="24"/>
          <w:szCs w:val="24"/>
        </w:rPr>
        <w:t>.</w:t>
      </w:r>
    </w:p>
    <w:p w:rsidR="00700BA0" w:rsidRPr="00700BA0" w:rsidRDefault="00700BA0" w:rsidP="00700BA0">
      <w:pPr>
        <w:shd w:val="clear" w:color="auto" w:fill="FFFFFF"/>
        <w:spacing w:before="288" w:line="278" w:lineRule="exact"/>
        <w:ind w:left="24" w:right="211"/>
        <w:jc w:val="both"/>
        <w:rPr>
          <w:rFonts w:ascii="Arial" w:hAnsi="Arial" w:cs="Arial"/>
        </w:rPr>
      </w:pPr>
      <w:r w:rsidRPr="00700BA0">
        <w:rPr>
          <w:rFonts w:ascii="Arial" w:hAnsi="Arial" w:cs="Arial"/>
          <w:color w:val="000000"/>
          <w:w w:val="93"/>
          <w:sz w:val="24"/>
          <w:szCs w:val="24"/>
        </w:rPr>
        <w:t>Откупните</w:t>
      </w:r>
      <w:r w:rsidR="000C5B89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3"/>
          <w:sz w:val="24"/>
          <w:szCs w:val="24"/>
        </w:rPr>
        <w:t>цени</w:t>
      </w:r>
      <w:r w:rsidR="000C5B89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0C5B89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3"/>
          <w:sz w:val="24"/>
          <w:szCs w:val="24"/>
        </w:rPr>
        <w:t>меркантилната</w:t>
      </w:r>
      <w:r w:rsidR="000C5B89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3"/>
          <w:sz w:val="24"/>
          <w:szCs w:val="24"/>
        </w:rPr>
        <w:t>пченица</w:t>
      </w:r>
      <w:r w:rsidR="000C5B89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3"/>
          <w:sz w:val="24"/>
          <w:szCs w:val="24"/>
        </w:rPr>
        <w:t>од</w:t>
      </w:r>
      <w:r w:rsidR="000C5B89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3"/>
          <w:sz w:val="24"/>
          <w:szCs w:val="24"/>
        </w:rPr>
        <w:t>реколта</w:t>
      </w:r>
      <w:r w:rsidR="000C5B89">
        <w:rPr>
          <w:rFonts w:ascii="Arial" w:hAnsi="Arial" w:cs="Arial"/>
          <w:color w:val="000000"/>
          <w:w w:val="93"/>
          <w:sz w:val="24"/>
          <w:szCs w:val="24"/>
        </w:rPr>
        <w:t xml:space="preserve"> 2008 </w:t>
      </w:r>
      <w:r w:rsidRPr="00700BA0">
        <w:rPr>
          <w:rFonts w:ascii="Arial" w:hAnsi="Arial" w:cs="Arial"/>
          <w:color w:val="000000"/>
          <w:w w:val="93"/>
          <w:sz w:val="24"/>
          <w:szCs w:val="24"/>
        </w:rPr>
        <w:t>година</w:t>
      </w:r>
      <w:r w:rsidR="000C5B89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3"/>
          <w:sz w:val="24"/>
          <w:szCs w:val="24"/>
        </w:rPr>
        <w:t>од</w:t>
      </w:r>
      <w:r w:rsidR="000C5B89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3"/>
          <w:sz w:val="24"/>
          <w:szCs w:val="24"/>
        </w:rPr>
        <w:t>домашно</w:t>
      </w:r>
      <w:r w:rsidR="000C5B89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производство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се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движат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од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0C5B89">
        <w:rPr>
          <w:rFonts w:ascii="Arial" w:hAnsi="Arial" w:cs="Arial"/>
          <w:color w:val="000000"/>
          <w:spacing w:val="13"/>
          <w:w w:val="95"/>
          <w:sz w:val="24"/>
          <w:szCs w:val="24"/>
        </w:rPr>
        <w:t>12,00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ден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>/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кг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до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0C5B89">
        <w:rPr>
          <w:rFonts w:ascii="Arial" w:hAnsi="Arial" w:cs="Arial"/>
          <w:color w:val="000000"/>
          <w:spacing w:val="15"/>
          <w:w w:val="95"/>
          <w:sz w:val="24"/>
          <w:szCs w:val="24"/>
        </w:rPr>
        <w:t>14,00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ден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>/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кг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во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зависност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од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spacing w:val="-1"/>
          <w:w w:val="97"/>
          <w:sz w:val="24"/>
          <w:szCs w:val="24"/>
        </w:rPr>
        <w:t>квалитетот</w:t>
      </w:r>
      <w:r w:rsidR="000C5B89">
        <w:rPr>
          <w:rFonts w:ascii="Arial" w:hAnsi="Arial" w:cs="Arial"/>
          <w:color w:val="000000"/>
          <w:spacing w:val="-1"/>
          <w:w w:val="97"/>
          <w:sz w:val="24"/>
          <w:szCs w:val="24"/>
        </w:rPr>
        <w:t xml:space="preserve">, </w:t>
      </w:r>
      <w:r w:rsidRPr="00700BA0">
        <w:rPr>
          <w:rFonts w:ascii="Arial" w:hAnsi="Arial" w:cs="Arial"/>
          <w:color w:val="000000"/>
          <w:spacing w:val="-1"/>
          <w:w w:val="97"/>
          <w:sz w:val="24"/>
          <w:szCs w:val="24"/>
        </w:rPr>
        <w:t>сортата</w:t>
      </w:r>
      <w:r w:rsidR="000C5B89">
        <w:rPr>
          <w:rFonts w:ascii="Arial" w:hAnsi="Arial" w:cs="Arial"/>
          <w:color w:val="000000"/>
          <w:spacing w:val="-1"/>
          <w:w w:val="97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spacing w:val="-1"/>
          <w:w w:val="97"/>
          <w:sz w:val="24"/>
          <w:szCs w:val="24"/>
        </w:rPr>
        <w:t>и</w:t>
      </w:r>
      <w:r w:rsidR="000C5B89">
        <w:rPr>
          <w:rFonts w:ascii="Arial" w:hAnsi="Arial" w:cs="Arial"/>
          <w:color w:val="000000"/>
          <w:spacing w:val="-1"/>
          <w:w w:val="97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spacing w:val="-1"/>
          <w:w w:val="97"/>
          <w:sz w:val="24"/>
          <w:szCs w:val="24"/>
        </w:rPr>
        <w:t>чистотата</w:t>
      </w:r>
      <w:r w:rsidR="000C5B89">
        <w:rPr>
          <w:rFonts w:ascii="Arial" w:hAnsi="Arial" w:cs="Arial"/>
          <w:color w:val="000000"/>
          <w:spacing w:val="-1"/>
          <w:w w:val="97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spacing w:val="-1"/>
          <w:w w:val="97"/>
          <w:sz w:val="24"/>
          <w:szCs w:val="24"/>
        </w:rPr>
        <w:t>на</w:t>
      </w:r>
      <w:r w:rsidR="000C5B89">
        <w:rPr>
          <w:rFonts w:ascii="Arial" w:hAnsi="Arial" w:cs="Arial"/>
          <w:color w:val="000000"/>
          <w:spacing w:val="-1"/>
          <w:w w:val="97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spacing w:val="-1"/>
          <w:w w:val="97"/>
          <w:sz w:val="24"/>
          <w:szCs w:val="24"/>
        </w:rPr>
        <w:t>пченицата</w:t>
      </w:r>
      <w:r w:rsidR="000C5B89">
        <w:rPr>
          <w:rFonts w:ascii="Arial" w:hAnsi="Arial" w:cs="Arial"/>
          <w:color w:val="000000"/>
          <w:spacing w:val="-1"/>
          <w:w w:val="97"/>
          <w:sz w:val="24"/>
          <w:szCs w:val="24"/>
        </w:rPr>
        <w:t>.</w:t>
      </w:r>
    </w:p>
    <w:p w:rsidR="00700BA0" w:rsidRPr="00700BA0" w:rsidRDefault="00700BA0" w:rsidP="00700BA0">
      <w:pPr>
        <w:shd w:val="clear" w:color="auto" w:fill="FFFFFF"/>
        <w:spacing w:line="278" w:lineRule="exact"/>
        <w:ind w:left="5"/>
        <w:jc w:val="both"/>
        <w:rPr>
          <w:rFonts w:ascii="Arial" w:hAnsi="Arial" w:cs="Arial"/>
        </w:rPr>
      </w:pPr>
      <w:r w:rsidRPr="00700BA0">
        <w:rPr>
          <w:rFonts w:ascii="Arial" w:hAnsi="Arial" w:cs="Arial"/>
          <w:color w:val="000000"/>
          <w:w w:val="95"/>
          <w:sz w:val="24"/>
          <w:szCs w:val="24"/>
        </w:rPr>
        <w:t>Договорите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за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закуп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земјоделско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земјиште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во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државна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сопственост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склучени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врз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основа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член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30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од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Законот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за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земјоделско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земјиште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(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Службен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Весник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РМ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бр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. 135/2007),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по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предходно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спроведена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постапка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согласно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член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21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по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Јавен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оглас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, 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годишната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закупнина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ја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плаќаат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по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фиксна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цена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во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денарска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вредност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понудена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од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страна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700BA0">
        <w:rPr>
          <w:rFonts w:ascii="Arial" w:hAnsi="Arial" w:cs="Arial"/>
          <w:color w:val="000000"/>
          <w:w w:val="95"/>
          <w:sz w:val="24"/>
          <w:szCs w:val="24"/>
        </w:rPr>
        <w:t>закупецот</w:t>
      </w:r>
      <w:r w:rsidR="000C5B89">
        <w:rPr>
          <w:rFonts w:ascii="Arial" w:hAnsi="Arial" w:cs="Arial"/>
          <w:color w:val="000000"/>
          <w:w w:val="95"/>
          <w:sz w:val="24"/>
          <w:szCs w:val="24"/>
        </w:rPr>
        <w:t>.</w:t>
      </w:r>
    </w:p>
    <w:p w:rsidR="00077381" w:rsidRPr="00700BA0" w:rsidRDefault="00077381" w:rsidP="00700BA0">
      <w:pPr>
        <w:jc w:val="both"/>
        <w:rPr>
          <w:rFonts w:ascii="Arial" w:hAnsi="Arial" w:cs="Arial"/>
        </w:rPr>
      </w:pPr>
    </w:p>
    <w:sectPr w:rsidR="00077381" w:rsidRPr="00700BA0" w:rsidSect="000773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FC9" w:rsidRDefault="00C34FC9" w:rsidP="00700BA0">
      <w:pPr>
        <w:spacing w:after="0" w:line="240" w:lineRule="auto"/>
      </w:pPr>
      <w:r>
        <w:separator/>
      </w:r>
    </w:p>
  </w:endnote>
  <w:endnote w:type="continuationSeparator" w:id="0">
    <w:p w:rsidR="00C34FC9" w:rsidRDefault="00C34FC9" w:rsidP="0070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FC9" w:rsidRDefault="00C34FC9" w:rsidP="00700BA0">
      <w:pPr>
        <w:spacing w:after="0" w:line="240" w:lineRule="auto"/>
      </w:pPr>
      <w:r>
        <w:separator/>
      </w:r>
    </w:p>
  </w:footnote>
  <w:footnote w:type="continuationSeparator" w:id="0">
    <w:p w:rsidR="00C34FC9" w:rsidRDefault="00C34FC9" w:rsidP="00700B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BA0"/>
    <w:rsid w:val="00077381"/>
    <w:rsid w:val="000C5B89"/>
    <w:rsid w:val="00122DEF"/>
    <w:rsid w:val="00294118"/>
    <w:rsid w:val="00700BA0"/>
    <w:rsid w:val="009979CC"/>
    <w:rsid w:val="00C34FC9"/>
    <w:rsid w:val="00E70DFB"/>
    <w:rsid w:val="00F2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0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BA0"/>
  </w:style>
  <w:style w:type="paragraph" w:styleId="Footer">
    <w:name w:val="footer"/>
    <w:basedOn w:val="Normal"/>
    <w:link w:val="FooterChar"/>
    <w:uiPriority w:val="99"/>
    <w:semiHidden/>
    <w:unhideWhenUsed/>
    <w:rsid w:val="00700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0B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2216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2009-02-27T12:05:00Z</dcterms:created>
  <dcterms:modified xsi:type="dcterms:W3CDTF">2009-07-08T08:25:00Z</dcterms:modified>
</cp:coreProperties>
</file>